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F2E42F" w14:paraId="2C078E63" wp14:textId="054A06A3">
      <w:pPr>
        <w:jc w:val="center"/>
        <w:rPr>
          <w:rFonts w:ascii="Avenir Next LT Pro Demi" w:hAnsi="Avenir Next LT Pro Demi" w:eastAsia="Avenir Next LT Pro Demi" w:cs="Avenir Next LT Pro Demi"/>
          <w:sz w:val="32"/>
          <w:szCs w:val="32"/>
          <w:u w:val="single"/>
        </w:rPr>
      </w:pPr>
      <w:bookmarkStart w:name="_GoBack" w:id="0"/>
      <w:bookmarkEnd w:id="0"/>
      <w:r w:rsidRPr="2EF2E42F" w:rsidR="1588E8B7">
        <w:rPr>
          <w:rFonts w:ascii="Avenir Next LT Pro Demi" w:hAnsi="Avenir Next LT Pro Demi" w:eastAsia="Avenir Next LT Pro Demi" w:cs="Avenir Next LT Pro Demi"/>
          <w:sz w:val="32"/>
          <w:szCs w:val="32"/>
          <w:u w:val="single"/>
        </w:rPr>
        <w:t>Take Back the Market – Questions</w:t>
      </w:r>
    </w:p>
    <w:p w:rsidR="2EF2E42F" w:rsidP="2EF2E42F" w:rsidRDefault="2EF2E42F" w14:paraId="7FA348BD" w14:textId="0146F310">
      <w:pPr>
        <w:pStyle w:val="Normal"/>
        <w:jc w:val="center"/>
        <w:rPr>
          <w:rFonts w:ascii="Avenir Next LT Pro Demi" w:hAnsi="Avenir Next LT Pro Demi" w:eastAsia="Avenir Next LT Pro Demi" w:cs="Avenir Next LT Pro Demi"/>
          <w:sz w:val="24"/>
          <w:szCs w:val="24"/>
          <w:u w:val="single"/>
        </w:rPr>
      </w:pPr>
    </w:p>
    <w:p w:rsidR="1588E8B7" w:rsidP="2EF2E42F" w:rsidRDefault="1588E8B7" w14:paraId="1F3F8A40" w14:textId="01DBB500">
      <w:pPr>
        <w:pStyle w:val="ListParagraph"/>
        <w:numPr>
          <w:ilvl w:val="0"/>
          <w:numId w:val="1"/>
        </w:numPr>
        <w:jc w:val="left"/>
        <w:rPr>
          <w:rFonts w:ascii="Avenir Next LT Pro Light" w:hAnsi="Avenir Next LT Pro Light" w:eastAsia="Avenir Next LT Pro Light" w:cs="Avenir Next LT Pro Light"/>
          <w:b w:val="1"/>
          <w:bCs w:val="1"/>
          <w:sz w:val="28"/>
          <w:szCs w:val="28"/>
          <w:u w:val="none"/>
        </w:rPr>
      </w:pPr>
      <w:r w:rsidRPr="2EF2E42F" w:rsidR="1588E8B7">
        <w:rPr>
          <w:rFonts w:ascii="Avenir Next LT Pro Light" w:hAnsi="Avenir Next LT Pro Light" w:eastAsia="Avenir Next LT Pro Light" w:cs="Avenir Next LT Pro Light"/>
          <w:b w:val="0"/>
          <w:bCs w:val="0"/>
          <w:sz w:val="28"/>
          <w:szCs w:val="28"/>
          <w:u w:val="none"/>
        </w:rPr>
        <w:t>What kind of encounter is represented by the price of a product/commodity? What information is m</w:t>
      </w:r>
      <w:r w:rsidRPr="2EF2E42F" w:rsidR="0CBF5F6E">
        <w:rPr>
          <w:rFonts w:ascii="Avenir Next LT Pro Light" w:hAnsi="Avenir Next LT Pro Light" w:eastAsia="Avenir Next LT Pro Light" w:cs="Avenir Next LT Pro Light"/>
          <w:b w:val="0"/>
          <w:bCs w:val="0"/>
          <w:sz w:val="28"/>
          <w:szCs w:val="28"/>
          <w:u w:val="none"/>
        </w:rPr>
        <w:t>issing?</w:t>
      </w:r>
      <w:r>
        <w:tab/>
      </w:r>
      <w:r>
        <w:tab/>
      </w:r>
      <w:r w:rsidRPr="2EF2E42F" w:rsidR="32780856">
        <w:rPr>
          <w:rFonts w:ascii="Avenir Next LT Pro Light" w:hAnsi="Avenir Next LT Pro Light" w:eastAsia="Avenir Next LT Pro Light" w:cs="Avenir Next LT Pro Light"/>
          <w:b w:val="1"/>
          <w:bCs w:val="1"/>
          <w:sz w:val="28"/>
          <w:szCs w:val="28"/>
          <w:u w:val="none"/>
        </w:rPr>
        <w:t>(</w:t>
      </w:r>
      <w:r>
        <w:tab/>
      </w:r>
      <w:r w:rsidRPr="2EF2E42F" w:rsidR="32780856">
        <w:rPr>
          <w:rFonts w:ascii="Avenir Next LT Pro Light" w:hAnsi="Avenir Next LT Pro Light" w:eastAsia="Avenir Next LT Pro Light" w:cs="Avenir Next LT Pro Light"/>
          <w:b w:val="1"/>
          <w:bCs w:val="1"/>
          <w:sz w:val="28"/>
          <w:szCs w:val="28"/>
          <w:u w:val="none"/>
        </w:rPr>
        <w:t>/4)</w:t>
      </w:r>
    </w:p>
    <w:p w:rsidR="2EF2E42F" w:rsidP="2EF2E42F" w:rsidRDefault="2EF2E42F" w14:paraId="06F03B42" w14:textId="4E7D9FEE">
      <w:pPr>
        <w:pStyle w:val="Normal"/>
        <w:jc w:val="left"/>
        <w:rPr>
          <w:rFonts w:ascii="Avenir Next LT Pro Light" w:hAnsi="Avenir Next LT Pro Light" w:eastAsia="Avenir Next LT Pro Light" w:cs="Avenir Next LT Pro Light"/>
          <w:b w:val="0"/>
          <w:bCs w:val="0"/>
          <w:sz w:val="28"/>
          <w:szCs w:val="28"/>
          <w:u w:val="none"/>
        </w:rPr>
      </w:pPr>
    </w:p>
    <w:p w:rsidR="44D8E1C2" w:rsidP="2EF2E42F" w:rsidRDefault="44D8E1C2" w14:paraId="2DA05DD8" w14:textId="215E8D5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venir Next LT Pro Light" w:hAnsi="Avenir Next LT Pro Light" w:eastAsia="Avenir Next LT Pro Light" w:cs="Avenir Next LT Pro Light"/>
          <w:b w:val="0"/>
          <w:bCs w:val="0"/>
          <w:sz w:val="28"/>
          <w:szCs w:val="28"/>
          <w:u w:val="none"/>
        </w:rPr>
      </w:pPr>
      <w:r w:rsidRPr="2EF2E42F" w:rsidR="44D8E1C2">
        <w:rPr>
          <w:rFonts w:ascii="Avenir Next LT Pro Light" w:hAnsi="Avenir Next LT Pro Light" w:eastAsia="Avenir Next LT Pro Light" w:cs="Avenir Next LT Pro Light"/>
          <w:b w:val="0"/>
          <w:bCs w:val="0"/>
          <w:sz w:val="28"/>
          <w:szCs w:val="28"/>
          <w:u w:val="none"/>
        </w:rPr>
        <w:t>What is the problem with a complex supply chain (Example: Mobile Phone Supply Chain) for you as the end consumer?</w:t>
      </w:r>
      <w:r>
        <w:tab/>
      </w:r>
      <w:r>
        <w:tab/>
      </w:r>
      <w:r w:rsidRPr="2EF2E42F" w:rsidR="51DE4CF8">
        <w:rPr>
          <w:rFonts w:ascii="Avenir Next LT Pro Light" w:hAnsi="Avenir Next LT Pro Light" w:eastAsia="Avenir Next LT Pro Light" w:cs="Avenir Next LT Pro Light"/>
          <w:b w:val="1"/>
          <w:bCs w:val="1"/>
          <w:sz w:val="28"/>
          <w:szCs w:val="28"/>
          <w:u w:val="none"/>
        </w:rPr>
        <w:t>(</w:t>
      </w:r>
      <w:r>
        <w:tab/>
      </w:r>
      <w:r w:rsidRPr="2EF2E42F" w:rsidR="51DE4CF8">
        <w:rPr>
          <w:rFonts w:ascii="Avenir Next LT Pro Light" w:hAnsi="Avenir Next LT Pro Light" w:eastAsia="Avenir Next LT Pro Light" w:cs="Avenir Next LT Pro Light"/>
          <w:b w:val="1"/>
          <w:bCs w:val="1"/>
          <w:sz w:val="28"/>
          <w:szCs w:val="28"/>
          <w:u w:val="none"/>
        </w:rPr>
        <w:t>/2)</w:t>
      </w:r>
    </w:p>
    <w:p w:rsidR="2EF2E42F" w:rsidP="2EF2E42F" w:rsidRDefault="2EF2E42F" w14:paraId="095921FC" w14:textId="46A42C4C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venir Next LT Pro Light" w:hAnsi="Avenir Next LT Pro Light" w:eastAsia="Avenir Next LT Pro Light" w:cs="Avenir Next LT Pro Light"/>
          <w:b w:val="0"/>
          <w:bCs w:val="0"/>
          <w:sz w:val="28"/>
          <w:szCs w:val="28"/>
          <w:u w:val="none"/>
        </w:rPr>
      </w:pPr>
    </w:p>
    <w:p w:rsidR="2EF2E42F" w:rsidP="2EF2E42F" w:rsidRDefault="2EF2E42F" w14:paraId="46EA2462" w14:textId="1521DA9D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venir Next LT Pro Light" w:hAnsi="Avenir Next LT Pro Light" w:eastAsia="Avenir Next LT Pro Light" w:cs="Avenir Next LT Pro Light"/>
          <w:b w:val="0"/>
          <w:bCs w:val="0"/>
          <w:sz w:val="28"/>
          <w:szCs w:val="28"/>
          <w:u w:val="none"/>
        </w:rPr>
      </w:pPr>
    </w:p>
    <w:p w:rsidR="796E0026" w:rsidP="2EF2E42F" w:rsidRDefault="796E0026" w14:paraId="6462289F" w14:textId="762B172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venir Next LT Pro Light" w:hAnsi="Avenir Next LT Pro Light" w:eastAsia="Avenir Next LT Pro Light" w:cs="Avenir Next LT Pro Light"/>
          <w:b w:val="1"/>
          <w:bCs w:val="1"/>
          <w:sz w:val="28"/>
          <w:szCs w:val="28"/>
          <w:u w:val="none"/>
        </w:rPr>
      </w:pPr>
      <w:r w:rsidRPr="2EF2E42F" w:rsidR="796E0026">
        <w:rPr>
          <w:rFonts w:ascii="Avenir Next LT Pro Light" w:hAnsi="Avenir Next LT Pro Light" w:eastAsia="Avenir Next LT Pro Light" w:cs="Avenir Next LT Pro Light"/>
          <w:b w:val="0"/>
          <w:bCs w:val="0"/>
          <w:sz w:val="28"/>
          <w:szCs w:val="28"/>
          <w:u w:val="none"/>
        </w:rPr>
        <w:t>What does WTO stand for?</w:t>
      </w:r>
      <w:r w:rsidRPr="2EF2E42F" w:rsidR="374CA0B9">
        <w:rPr>
          <w:rFonts w:ascii="Avenir Next LT Pro Light" w:hAnsi="Avenir Next LT Pro Light" w:eastAsia="Avenir Next LT Pro Light" w:cs="Avenir Next LT Pro Light"/>
          <w:b w:val="0"/>
          <w:bCs w:val="0"/>
          <w:sz w:val="28"/>
          <w:szCs w:val="28"/>
          <w:u w:val="none"/>
        </w:rPr>
        <w:t xml:space="preserve"> What is the WTO’s main purpose (feel free to check online)?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EF2E42F" w:rsidR="0B2B9B50">
        <w:rPr>
          <w:rFonts w:ascii="Avenir Next LT Pro Light" w:hAnsi="Avenir Next LT Pro Light" w:eastAsia="Avenir Next LT Pro Light" w:cs="Avenir Next LT Pro Light"/>
          <w:b w:val="1"/>
          <w:bCs w:val="1"/>
          <w:sz w:val="28"/>
          <w:szCs w:val="28"/>
          <w:u w:val="none"/>
        </w:rPr>
        <w:t>(</w:t>
      </w:r>
      <w:r>
        <w:tab/>
      </w:r>
      <w:r w:rsidRPr="2EF2E42F" w:rsidR="0B2B9B50">
        <w:rPr>
          <w:rFonts w:ascii="Avenir Next LT Pro Light" w:hAnsi="Avenir Next LT Pro Light" w:eastAsia="Avenir Next LT Pro Light" w:cs="Avenir Next LT Pro Light"/>
          <w:b w:val="1"/>
          <w:bCs w:val="1"/>
          <w:sz w:val="28"/>
          <w:szCs w:val="28"/>
          <w:u w:val="none"/>
        </w:rPr>
        <w:t>/2)</w:t>
      </w:r>
    </w:p>
    <w:p w:rsidR="2EF2E42F" w:rsidP="2EF2E42F" w:rsidRDefault="2EF2E42F" w14:paraId="2A884F92" w14:textId="29B6AACC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venir Next LT Pro Light" w:hAnsi="Avenir Next LT Pro Light" w:eastAsia="Avenir Next LT Pro Light" w:cs="Avenir Next LT Pro Light"/>
          <w:b w:val="0"/>
          <w:bCs w:val="0"/>
          <w:sz w:val="28"/>
          <w:szCs w:val="28"/>
          <w:u w:val="none"/>
        </w:rPr>
      </w:pPr>
    </w:p>
    <w:p w:rsidR="2EF2E42F" w:rsidP="2EF2E42F" w:rsidRDefault="2EF2E42F" w14:paraId="5FF4D89E" w14:textId="7CDD9A98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venir Next LT Pro Light" w:hAnsi="Avenir Next LT Pro Light" w:eastAsia="Avenir Next LT Pro Light" w:cs="Avenir Next LT Pro Light"/>
          <w:b w:val="0"/>
          <w:bCs w:val="0"/>
          <w:sz w:val="28"/>
          <w:szCs w:val="28"/>
          <w:u w:val="none"/>
        </w:rPr>
      </w:pPr>
    </w:p>
    <w:p w:rsidR="6FBB2A11" w:rsidP="2EF2E42F" w:rsidRDefault="6FBB2A11" w14:paraId="70DFC18F" w14:textId="59B24C3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venir Next LT Pro Light" w:hAnsi="Avenir Next LT Pro Light" w:eastAsia="Avenir Next LT Pro Light" w:cs="Avenir Next LT Pro Light"/>
          <w:b w:val="0"/>
          <w:bCs w:val="0"/>
          <w:sz w:val="28"/>
          <w:szCs w:val="28"/>
          <w:u w:val="none"/>
        </w:rPr>
      </w:pPr>
      <w:r w:rsidRPr="2EF2E42F" w:rsidR="6FBB2A11">
        <w:rPr>
          <w:rFonts w:ascii="Avenir Next LT Pro Light" w:hAnsi="Avenir Next LT Pro Light" w:eastAsia="Avenir Next LT Pro Light" w:cs="Avenir Next LT Pro Light"/>
          <w:b w:val="0"/>
          <w:bCs w:val="0"/>
          <w:sz w:val="28"/>
          <w:szCs w:val="28"/>
          <w:u w:val="none"/>
        </w:rPr>
        <w:t>How is the FLO different from the WTO?</w:t>
      </w:r>
      <w:r>
        <w:tab/>
      </w:r>
      <w:r>
        <w:tab/>
      </w:r>
      <w:r>
        <w:tab/>
      </w:r>
      <w:r w:rsidRPr="2EF2E42F" w:rsidR="43D18770">
        <w:rPr>
          <w:rFonts w:ascii="Avenir Next LT Pro Light" w:hAnsi="Avenir Next LT Pro Light" w:eastAsia="Avenir Next LT Pro Light" w:cs="Avenir Next LT Pro Light"/>
          <w:b w:val="1"/>
          <w:bCs w:val="1"/>
          <w:sz w:val="28"/>
          <w:szCs w:val="28"/>
          <w:u w:val="none"/>
        </w:rPr>
        <w:t>(</w:t>
      </w:r>
      <w:r>
        <w:tab/>
      </w:r>
      <w:r w:rsidRPr="2EF2E42F" w:rsidR="43D18770">
        <w:rPr>
          <w:rFonts w:ascii="Avenir Next LT Pro Light" w:hAnsi="Avenir Next LT Pro Light" w:eastAsia="Avenir Next LT Pro Light" w:cs="Avenir Next LT Pro Light"/>
          <w:b w:val="1"/>
          <w:bCs w:val="1"/>
          <w:sz w:val="28"/>
          <w:szCs w:val="28"/>
          <w:u w:val="none"/>
        </w:rPr>
        <w:t>/2)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1C34F8"/>
    <w:rsid w:val="0114D410"/>
    <w:rsid w:val="0A1C34F8"/>
    <w:rsid w:val="0AEE437E"/>
    <w:rsid w:val="0B2B9B50"/>
    <w:rsid w:val="0CBF5F6E"/>
    <w:rsid w:val="0E628902"/>
    <w:rsid w:val="1588E8B7"/>
    <w:rsid w:val="1E668C34"/>
    <w:rsid w:val="2EF2E42F"/>
    <w:rsid w:val="32780856"/>
    <w:rsid w:val="374CA0B9"/>
    <w:rsid w:val="43D18770"/>
    <w:rsid w:val="44D8E1C2"/>
    <w:rsid w:val="45A0F0E1"/>
    <w:rsid w:val="4ABB4604"/>
    <w:rsid w:val="51DE4CF8"/>
    <w:rsid w:val="53AFDB9E"/>
    <w:rsid w:val="56E77C60"/>
    <w:rsid w:val="5FE05CEB"/>
    <w:rsid w:val="6FBB2A11"/>
    <w:rsid w:val="78B6B792"/>
    <w:rsid w:val="796E0026"/>
    <w:rsid w:val="7DBCB5DD"/>
    <w:rsid w:val="7FBD9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34F8"/>
  <w15:chartTrackingRefBased/>
  <w15:docId w15:val="{F50FDBDA-685D-4F6B-9693-91E057C2CF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4bc5367d200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2021-09-15T15:47:16.4838941Z</dcterms:created>
  <dcterms:modified xsi:type="dcterms:W3CDTF">2021-09-15T16:03:23.3321404Z</dcterms:modified>
  <dc:creator>Vanessa Welsh</dc:creator>
  <lastModifiedBy>Vanessa Welsh</lastModifiedBy>
</coreProperties>
</file>